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48" w:rsidRDefault="000A0C48" w:rsidP="00A60658">
      <w:pPr>
        <w:spacing w:after="0"/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0A0C48">
        <w:rPr>
          <w:color w:val="548DD4" w:themeColor="text2" w:themeTint="99"/>
        </w:rPr>
        <w:t xml:space="preserve">Den </w:t>
      </w:r>
      <w:r w:rsidR="00F01D13">
        <w:rPr>
          <w:color w:val="548DD4" w:themeColor="text2" w:themeTint="99"/>
        </w:rPr>
        <w:fldChar w:fldCharType="begin"/>
      </w:r>
      <w:r w:rsidR="001C138B">
        <w:rPr>
          <w:color w:val="548DD4" w:themeColor="text2" w:themeTint="99"/>
        </w:rPr>
        <w:instrText xml:space="preserve"> TIME \@ "d. MMMM yyyy" </w:instrText>
      </w:r>
      <w:r w:rsidR="00F01D13">
        <w:rPr>
          <w:color w:val="548DD4" w:themeColor="text2" w:themeTint="99"/>
        </w:rPr>
        <w:fldChar w:fldCharType="separate"/>
      </w:r>
      <w:r w:rsidR="00FB4C34">
        <w:rPr>
          <w:noProof/>
          <w:color w:val="548DD4" w:themeColor="text2" w:themeTint="99"/>
        </w:rPr>
        <w:t>4. oktober 2016</w:t>
      </w:r>
      <w:r w:rsidR="00F01D13">
        <w:rPr>
          <w:color w:val="548DD4" w:themeColor="text2" w:themeTint="99"/>
        </w:rPr>
        <w:fldChar w:fldCharType="end"/>
      </w:r>
    </w:p>
    <w:p w:rsidR="00737CD7" w:rsidRDefault="00737CD7" w:rsidP="00A60658">
      <w:pPr>
        <w:spacing w:after="0"/>
        <w:rPr>
          <w:color w:val="548DD4" w:themeColor="text2" w:themeTint="99"/>
        </w:rPr>
      </w:pPr>
    </w:p>
    <w:p w:rsidR="00737CD7" w:rsidRDefault="00737CD7" w:rsidP="00A60658">
      <w:pPr>
        <w:spacing w:after="0"/>
        <w:rPr>
          <w:color w:val="548DD4" w:themeColor="text2" w:themeTint="99"/>
        </w:rPr>
      </w:pPr>
    </w:p>
    <w:p w:rsidR="00737CD7" w:rsidRDefault="00737CD7" w:rsidP="00A60658">
      <w:pPr>
        <w:spacing w:after="0"/>
        <w:rPr>
          <w:color w:val="548DD4" w:themeColor="text2" w:themeTint="99"/>
        </w:rPr>
      </w:pPr>
    </w:p>
    <w:p w:rsidR="00737CD7" w:rsidRDefault="00737CD7" w:rsidP="00A60658">
      <w:pPr>
        <w:spacing w:after="0"/>
        <w:rPr>
          <w:color w:val="548DD4" w:themeColor="text2" w:themeTint="99"/>
        </w:rPr>
      </w:pPr>
    </w:p>
    <w:p w:rsidR="00737CD7" w:rsidRPr="00737CD7" w:rsidRDefault="00737CD7" w:rsidP="00737CD7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da-DK"/>
        </w:rPr>
      </w:pPr>
      <w:r w:rsidRPr="00737CD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da-DK"/>
        </w:rPr>
        <w:t>Distribution af drikkevand.</w:t>
      </w:r>
    </w:p>
    <w:p w:rsidR="00737CD7" w:rsidRDefault="00737CD7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737CD7" w:rsidRPr="00737CD7" w:rsidRDefault="00737CD7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737CD7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Distribution af drikkevandet fra vandværket til forbrugeren.</w:t>
      </w:r>
    </w:p>
    <w:p w:rsidR="00737CD7" w:rsidRPr="00737CD7" w:rsidRDefault="00F01D13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hyperlink r:id="rId7" w:tooltip="Regulativ" w:history="1">
        <w:r w:rsidR="00737CD7" w:rsidRPr="00737CD7">
          <w:rPr>
            <w:rFonts w:ascii="Times New Roman" w:eastAsia="Times New Roman" w:hAnsi="Times New Roman" w:cs="Times New Roman"/>
            <w:b/>
            <w:bCs/>
            <w:color w:val="2985C3"/>
            <w:u w:val="single"/>
            <w:lang w:eastAsia="da-DK"/>
          </w:rPr>
          <w:t>Regulativ</w:t>
        </w:r>
      </w:hyperlink>
      <w:r w:rsidR="00737CD7" w:rsidRPr="00737CD7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br/>
      </w:r>
      <w:r w:rsidR="00737CD7" w:rsidRPr="00737CD7">
        <w:rPr>
          <w:rFonts w:ascii="Times New Roman" w:eastAsia="Times New Roman" w:hAnsi="Times New Roman" w:cs="Times New Roman"/>
          <w:color w:val="000000"/>
          <w:lang w:eastAsia="da-DK"/>
        </w:rPr>
        <w:t>Et regulativ er en "leveringsbetingelse", der beskriver vandværkets ansvar, pligter og rettigheder i forhold til forbrugerne samt ansvarsfordelingen er mellem forbruger og vandværk.</w:t>
      </w:r>
    </w:p>
    <w:p w:rsidR="00737CD7" w:rsidRDefault="00737CD7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737CD7" w:rsidRPr="00737CD7" w:rsidRDefault="00F01D13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hyperlink r:id="rId8" w:tooltip="Målere" w:history="1">
        <w:r w:rsidR="00737CD7" w:rsidRPr="00737CD7">
          <w:rPr>
            <w:rFonts w:ascii="Times New Roman" w:eastAsia="Times New Roman" w:hAnsi="Times New Roman" w:cs="Times New Roman"/>
            <w:b/>
            <w:bCs/>
            <w:color w:val="2985C3"/>
            <w:u w:val="single"/>
            <w:lang w:eastAsia="da-DK"/>
          </w:rPr>
          <w:t>Målere</w:t>
        </w:r>
      </w:hyperlink>
      <w:r w:rsidR="00737CD7" w:rsidRPr="00737CD7">
        <w:rPr>
          <w:rFonts w:ascii="Times New Roman" w:eastAsia="Times New Roman" w:hAnsi="Times New Roman" w:cs="Times New Roman"/>
          <w:color w:val="000000"/>
          <w:lang w:eastAsia="da-DK"/>
        </w:rPr>
        <w:t> </w:t>
      </w:r>
      <w:r w:rsidR="00737CD7" w:rsidRPr="00737CD7">
        <w:rPr>
          <w:rFonts w:ascii="Times New Roman" w:eastAsia="Times New Roman" w:hAnsi="Times New Roman" w:cs="Times New Roman"/>
          <w:color w:val="000000"/>
          <w:lang w:eastAsia="da-DK"/>
        </w:rPr>
        <w:br/>
        <w:t>Fjernaflæsning af og kontrol af målere - læs gode råd og regler her: </w:t>
      </w:r>
    </w:p>
    <w:p w:rsidR="00737CD7" w:rsidRDefault="00737CD7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737CD7" w:rsidRPr="00737CD7" w:rsidRDefault="00F01D13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hyperlink r:id="rId9" w:tooltip="Ledninger" w:history="1">
        <w:r w:rsidR="00737CD7" w:rsidRPr="00737CD7">
          <w:rPr>
            <w:rFonts w:ascii="Times New Roman" w:eastAsia="Times New Roman" w:hAnsi="Times New Roman" w:cs="Times New Roman"/>
            <w:b/>
            <w:bCs/>
            <w:color w:val="2985C3"/>
            <w:u w:val="single"/>
            <w:lang w:eastAsia="da-DK"/>
          </w:rPr>
          <w:t>Ledninger</w:t>
        </w:r>
        <w:r w:rsidR="00737CD7" w:rsidRPr="00737CD7">
          <w:rPr>
            <w:rFonts w:ascii="Times New Roman" w:eastAsia="Times New Roman" w:hAnsi="Times New Roman" w:cs="Times New Roman"/>
            <w:b/>
            <w:bCs/>
            <w:color w:val="2985C3"/>
            <w:u w:val="single"/>
            <w:lang w:eastAsia="da-DK"/>
          </w:rPr>
          <w:br/>
        </w:r>
      </w:hyperlink>
      <w:r w:rsidR="00737CD7" w:rsidRPr="00737CD7">
        <w:rPr>
          <w:rFonts w:ascii="Times New Roman" w:eastAsia="Times New Roman" w:hAnsi="Times New Roman" w:cs="Times New Roman"/>
          <w:color w:val="000000"/>
          <w:lang w:eastAsia="da-DK"/>
        </w:rPr>
        <w:t>Placering, registrering og eventuelt tinglysning af vandledningerne er også et emne, som kræver stor opmærksomhed hos vandværket.</w:t>
      </w:r>
    </w:p>
    <w:p w:rsidR="00737CD7" w:rsidRDefault="00737CD7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737CD7" w:rsidRPr="00737CD7" w:rsidRDefault="00F01D13" w:rsidP="0073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hyperlink r:id="rId10" w:tooltip="Planlægning af ledningsarbejde" w:history="1">
        <w:r w:rsidR="00737CD7" w:rsidRPr="00737CD7">
          <w:rPr>
            <w:rFonts w:ascii="Times New Roman" w:eastAsia="Times New Roman" w:hAnsi="Times New Roman" w:cs="Times New Roman"/>
            <w:b/>
            <w:bCs/>
            <w:color w:val="2985C3"/>
            <w:u w:val="single"/>
            <w:lang w:eastAsia="da-DK"/>
          </w:rPr>
          <w:t>Planlægning af ledningsarbejde</w:t>
        </w:r>
      </w:hyperlink>
      <w:r w:rsidR="00737CD7" w:rsidRPr="00737CD7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br/>
      </w:r>
      <w:r w:rsidR="00737CD7" w:rsidRPr="00737CD7">
        <w:rPr>
          <w:rFonts w:ascii="Times New Roman" w:eastAsia="Times New Roman" w:hAnsi="Times New Roman" w:cs="Times New Roman"/>
          <w:color w:val="000000"/>
          <w:lang w:eastAsia="da-DK"/>
        </w:rPr>
        <w:t>Placering og afstande af ledninger, dimensioner af ledninger, drikkevandsmærkning med mere</w:t>
      </w:r>
    </w:p>
    <w:p w:rsidR="00737CD7" w:rsidRDefault="00737CD7" w:rsidP="00A60658">
      <w:pPr>
        <w:spacing w:after="0"/>
        <w:rPr>
          <w:rFonts w:ascii="Times New Roman" w:hAnsi="Times New Roman" w:cs="Times New Roman"/>
        </w:rPr>
      </w:pPr>
    </w:p>
    <w:p w:rsidR="00FB4C34" w:rsidRDefault="00FB4C34" w:rsidP="00A60658">
      <w:pPr>
        <w:spacing w:after="0"/>
        <w:rPr>
          <w:rFonts w:ascii="Times New Roman" w:hAnsi="Times New Roman" w:cs="Times New Roman"/>
        </w:rPr>
      </w:pPr>
    </w:p>
    <w:p w:rsidR="00FB4C34" w:rsidRDefault="00FB4C34" w:rsidP="00A60658">
      <w:pPr>
        <w:spacing w:after="0"/>
        <w:rPr>
          <w:rFonts w:ascii="Times New Roman" w:hAnsi="Times New Roman" w:cs="Times New Roman"/>
        </w:rPr>
      </w:pPr>
      <w:r w:rsidRPr="00FB4C34">
        <w:rPr>
          <w:rFonts w:ascii="Times New Roman" w:hAnsi="Times New Roman" w:cs="Times New Roman"/>
        </w:rPr>
        <w:t>http://danskevv.dk/sproejtefri-have.aspx</w:t>
      </w:r>
    </w:p>
    <w:p w:rsidR="00FB4C34" w:rsidRDefault="00FB4C34" w:rsidP="00A60658">
      <w:pPr>
        <w:spacing w:after="0"/>
        <w:rPr>
          <w:rFonts w:ascii="Times New Roman" w:hAnsi="Times New Roman" w:cs="Times New Roman"/>
        </w:rPr>
      </w:pPr>
    </w:p>
    <w:p w:rsidR="00FB4C34" w:rsidRPr="00FB4C34" w:rsidRDefault="00FB4C34" w:rsidP="00A60658">
      <w:pPr>
        <w:spacing w:after="0"/>
        <w:rPr>
          <w:rFonts w:ascii="Times New Roman" w:hAnsi="Times New Roman" w:cs="Times New Roman"/>
        </w:rPr>
      </w:pPr>
      <w:r w:rsidRPr="00FB4C34">
        <w:rPr>
          <w:rFonts w:ascii="Times New Roman" w:hAnsi="Times New Roman" w:cs="Times New Roman"/>
          <w:color w:val="000000"/>
        </w:rPr>
        <w:t xml:space="preserve">Hent fem </w:t>
      </w:r>
      <w:proofErr w:type="spellStart"/>
      <w:r w:rsidRPr="00FB4C34">
        <w:rPr>
          <w:rFonts w:ascii="Times New Roman" w:hAnsi="Times New Roman" w:cs="Times New Roman"/>
          <w:color w:val="000000"/>
        </w:rPr>
        <w:t>faktark</w:t>
      </w:r>
      <w:proofErr w:type="spellEnd"/>
      <w:r w:rsidRPr="00FB4C34">
        <w:rPr>
          <w:rFonts w:ascii="Times New Roman" w:hAnsi="Times New Roman" w:cs="Times New Roman"/>
          <w:color w:val="000000"/>
        </w:rPr>
        <w:t xml:space="preserve"> om: </w:t>
      </w:r>
      <w:hyperlink r:id="rId11" w:tgtFrame="_blank" w:tooltip="Sprøjtefri Have sådan bekæmper du ukrudt uden brug af sprøjtegift" w:history="1">
        <w:r w:rsidRPr="00FB4C34">
          <w:rPr>
            <w:rStyle w:val="Hyperlink"/>
            <w:rFonts w:ascii="Times New Roman" w:hAnsi="Times New Roman" w:cs="Times New Roman"/>
          </w:rPr>
          <w:t>Ukrudt</w:t>
        </w:r>
      </w:hyperlink>
      <w:r w:rsidRPr="00FB4C34">
        <w:rPr>
          <w:rFonts w:ascii="Times New Roman" w:hAnsi="Times New Roman" w:cs="Times New Roman"/>
          <w:color w:val="000000"/>
        </w:rPr>
        <w:t> | </w:t>
      </w:r>
      <w:hyperlink r:id="rId12" w:tgtFrame="_blank" w:tooltip="Sprøjtefri Have - hent faktaark om kompost" w:history="1">
        <w:r w:rsidRPr="00FB4C34">
          <w:rPr>
            <w:rStyle w:val="Hyperlink"/>
            <w:rFonts w:ascii="Times New Roman" w:hAnsi="Times New Roman" w:cs="Times New Roman"/>
          </w:rPr>
          <w:t>Kompost</w:t>
        </w:r>
      </w:hyperlink>
      <w:r w:rsidRPr="00FB4C34">
        <w:rPr>
          <w:rFonts w:ascii="Times New Roman" w:hAnsi="Times New Roman" w:cs="Times New Roman"/>
          <w:color w:val="000000"/>
        </w:rPr>
        <w:t> | </w:t>
      </w:r>
      <w:hyperlink r:id="rId13" w:tgtFrame="_blank" w:tooltip="Sprøjtefri Have hent faktaark om nyttedyr" w:history="1">
        <w:r w:rsidRPr="00FB4C34">
          <w:rPr>
            <w:rStyle w:val="Hyperlink"/>
            <w:rFonts w:ascii="Times New Roman" w:hAnsi="Times New Roman" w:cs="Times New Roman"/>
          </w:rPr>
          <w:t>Nyttedyr</w:t>
        </w:r>
      </w:hyperlink>
      <w:r w:rsidRPr="00FB4C34">
        <w:rPr>
          <w:rFonts w:ascii="Times New Roman" w:hAnsi="Times New Roman" w:cs="Times New Roman"/>
          <w:color w:val="000000"/>
        </w:rPr>
        <w:t> | </w:t>
      </w:r>
      <w:hyperlink r:id="rId14" w:tgtFrame="_blank" w:tooltip="Sprøjtefri have - hent faktaark om dræbersnegle" w:history="1">
        <w:r w:rsidRPr="00FB4C34">
          <w:rPr>
            <w:rStyle w:val="Hyperlink"/>
            <w:rFonts w:ascii="Times New Roman" w:hAnsi="Times New Roman" w:cs="Times New Roman"/>
          </w:rPr>
          <w:t>Dræbersnegle</w:t>
        </w:r>
      </w:hyperlink>
      <w:r w:rsidRPr="00FB4C34">
        <w:rPr>
          <w:rFonts w:ascii="Times New Roman" w:hAnsi="Times New Roman" w:cs="Times New Roman"/>
          <w:color w:val="000000"/>
        </w:rPr>
        <w:t> | </w:t>
      </w:r>
      <w:hyperlink r:id="rId15" w:tgtFrame="_blank" w:tooltip="Sprøjtefri Have - hent faktaark om skadedyr" w:history="1">
        <w:r w:rsidRPr="00FB4C34">
          <w:rPr>
            <w:rStyle w:val="Hyperlink"/>
            <w:rFonts w:ascii="Times New Roman" w:hAnsi="Times New Roman" w:cs="Times New Roman"/>
          </w:rPr>
          <w:t>Skadedyr</w:t>
        </w:r>
      </w:hyperlink>
      <w:r w:rsidRPr="00FB4C34">
        <w:rPr>
          <w:rFonts w:ascii="Times New Roman" w:hAnsi="Times New Roman" w:cs="Times New Roman"/>
          <w:color w:val="000000"/>
        </w:rPr>
        <w:t> </w:t>
      </w:r>
    </w:p>
    <w:sectPr w:rsidR="00FB4C34" w:rsidRPr="00FB4C34" w:rsidSect="002174EF">
      <w:head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5C" w:rsidRDefault="006C3E5C" w:rsidP="002347ED">
      <w:pPr>
        <w:spacing w:after="0" w:line="240" w:lineRule="auto"/>
      </w:pPr>
      <w:r>
        <w:separator/>
      </w:r>
    </w:p>
  </w:endnote>
  <w:endnote w:type="continuationSeparator" w:id="0">
    <w:p w:rsidR="006C3E5C" w:rsidRDefault="006C3E5C" w:rsidP="0023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5C" w:rsidRDefault="006C3E5C" w:rsidP="002347ED">
      <w:pPr>
        <w:spacing w:after="0" w:line="240" w:lineRule="auto"/>
      </w:pPr>
      <w:r>
        <w:separator/>
      </w:r>
    </w:p>
  </w:footnote>
  <w:footnote w:type="continuationSeparator" w:id="0">
    <w:p w:rsidR="006C3E5C" w:rsidRDefault="006C3E5C" w:rsidP="0023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ED" w:rsidRDefault="002347ED" w:rsidP="002347ED">
    <w:pPr>
      <w:pStyle w:val="Sidehoved"/>
      <w:tabs>
        <w:tab w:val="clear" w:pos="4819"/>
        <w:tab w:val="clear" w:pos="9638"/>
        <w:tab w:val="left" w:pos="1260"/>
        <w:tab w:val="left" w:pos="1395"/>
      </w:tabs>
    </w:pPr>
    <w:bookmarkStart w:id="0" w:name="_GoBack"/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-321310</wp:posOffset>
          </wp:positionH>
          <wp:positionV relativeFrom="margin">
            <wp:posOffset>-843915</wp:posOffset>
          </wp:positionV>
          <wp:extent cx="6737985" cy="1150620"/>
          <wp:effectExtent l="0" t="0" r="5715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985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C3727"/>
    <w:rsid w:val="0000783D"/>
    <w:rsid w:val="00023C19"/>
    <w:rsid w:val="000A0C48"/>
    <w:rsid w:val="000F4CBF"/>
    <w:rsid w:val="00100A2B"/>
    <w:rsid w:val="001C138B"/>
    <w:rsid w:val="001E1826"/>
    <w:rsid w:val="002174EF"/>
    <w:rsid w:val="002347ED"/>
    <w:rsid w:val="002C3727"/>
    <w:rsid w:val="002C4383"/>
    <w:rsid w:val="00501DA4"/>
    <w:rsid w:val="00590838"/>
    <w:rsid w:val="006C3E5C"/>
    <w:rsid w:val="006E3E21"/>
    <w:rsid w:val="00714D77"/>
    <w:rsid w:val="00737CD7"/>
    <w:rsid w:val="007531AA"/>
    <w:rsid w:val="007F35FB"/>
    <w:rsid w:val="0082108B"/>
    <w:rsid w:val="009D5B57"/>
    <w:rsid w:val="00A60658"/>
    <w:rsid w:val="00B1241B"/>
    <w:rsid w:val="00B30EC4"/>
    <w:rsid w:val="00B3598F"/>
    <w:rsid w:val="00C17492"/>
    <w:rsid w:val="00C64B0A"/>
    <w:rsid w:val="00C87612"/>
    <w:rsid w:val="00DF23F7"/>
    <w:rsid w:val="00DF5906"/>
    <w:rsid w:val="00E64B7E"/>
    <w:rsid w:val="00F01D13"/>
    <w:rsid w:val="00FB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EF"/>
  </w:style>
  <w:style w:type="paragraph" w:styleId="Overskrift1">
    <w:name w:val="heading 1"/>
    <w:basedOn w:val="Normal"/>
    <w:link w:val="Overskrift1Tegn"/>
    <w:uiPriority w:val="9"/>
    <w:qFormat/>
    <w:rsid w:val="00737CD7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kern w:val="36"/>
      <w:sz w:val="51"/>
      <w:szCs w:val="5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4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47ED"/>
  </w:style>
  <w:style w:type="paragraph" w:styleId="Sidefod">
    <w:name w:val="footer"/>
    <w:basedOn w:val="Normal"/>
    <w:link w:val="SidefodTegn"/>
    <w:uiPriority w:val="99"/>
    <w:unhideWhenUsed/>
    <w:rsid w:val="00234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47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7E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7CD7"/>
    <w:rPr>
      <w:rFonts w:ascii="Times New Roman" w:eastAsia="Times New Roman" w:hAnsi="Times New Roman" w:cs="Times New Roman"/>
      <w:kern w:val="36"/>
      <w:sz w:val="51"/>
      <w:szCs w:val="51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37CD7"/>
    <w:rPr>
      <w:color w:val="2985C3"/>
      <w:u w:val="single"/>
    </w:rPr>
  </w:style>
  <w:style w:type="character" w:styleId="Strk">
    <w:name w:val="Strong"/>
    <w:basedOn w:val="Standardskrifttypeiafsnit"/>
    <w:uiPriority w:val="22"/>
    <w:qFormat/>
    <w:rsid w:val="00737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C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kevv.dk/viden-om/distribution/maalere.aspx" TargetMode="External"/><Relationship Id="rId13" Type="http://schemas.openxmlformats.org/officeDocument/2006/relationships/hyperlink" Target="http://danskevv.dk/media/78688/faktakort_nyttedy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skevv.dk/viden-om/bestyrelse/regulativ.aspx" TargetMode="External"/><Relationship Id="rId12" Type="http://schemas.openxmlformats.org/officeDocument/2006/relationships/hyperlink" Target="http://danskevv.dk/media/78679/DR-faktakort_KOMPOS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nskevv.dk/media/78685/DR-faktakort_UKRUD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nskevv.dk/media/78691/faktakort_skadedyr.pdf" TargetMode="External"/><Relationship Id="rId10" Type="http://schemas.openxmlformats.org/officeDocument/2006/relationships/hyperlink" Target="http://danskevv.dk/viden-om/distribution/planlaegning-af-ledningsarbejd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skevv.dk/viden-om/distribution/ledninger.aspx" TargetMode="External"/><Relationship Id="rId14" Type="http://schemas.openxmlformats.org/officeDocument/2006/relationships/hyperlink" Target="http://danskevv.dk/media/78682/DR-faktakort_SNEG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%20Skovby\AppData\Local\Microsoft\Windows\Temporary%20Internet%20Files\Content.Outlook\XY79EHTZ\Brev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2FC3-D745-4642-AA3F-5FFD9059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6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Skovby</dc:creator>
  <cp:lastModifiedBy>Arne Skovby</cp:lastModifiedBy>
  <cp:revision>3</cp:revision>
  <cp:lastPrinted>2013-06-08T07:56:00Z</cp:lastPrinted>
  <dcterms:created xsi:type="dcterms:W3CDTF">2016-10-04T09:20:00Z</dcterms:created>
  <dcterms:modified xsi:type="dcterms:W3CDTF">2016-10-04T09:29:00Z</dcterms:modified>
</cp:coreProperties>
</file>